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F25" w:rsidRDefault="008E69B9">
      <w:proofErr w:type="gramStart"/>
      <w:r>
        <w:t>Sınıf :8</w:t>
      </w:r>
      <w:proofErr w:type="gramEnd"/>
      <w:r>
        <w:t xml:space="preserve"> </w:t>
      </w:r>
      <w:r>
        <w:br/>
        <w:t>Ders: Fen Bilimleri</w:t>
      </w:r>
      <w:r>
        <w:br/>
        <w:t xml:space="preserve">Konu: Suların </w:t>
      </w:r>
      <w:proofErr w:type="spellStart"/>
      <w:r>
        <w:t>pH</w:t>
      </w:r>
      <w:proofErr w:type="spellEnd"/>
      <w:r>
        <w:t xml:space="preserve"> değerlerini araştırma</w:t>
      </w:r>
      <w:r w:rsidR="00753430">
        <w:br/>
        <w:t>Süre: 3 Ay</w:t>
      </w:r>
    </w:p>
    <w:p w:rsidR="008E69B9" w:rsidRDefault="008E69B9">
      <w:r>
        <w:t>Amaçlanan Hedefler:</w:t>
      </w:r>
    </w:p>
    <w:p w:rsidR="008E69B9" w:rsidRDefault="008E69B9" w:rsidP="008E69B9">
      <w:pPr>
        <w:pStyle w:val="ListeParagraf"/>
        <w:numPr>
          <w:ilvl w:val="0"/>
          <w:numId w:val="1"/>
        </w:numPr>
      </w:pPr>
      <w:r>
        <w:t>Kendi başına araştırma yeteneği kazanabilme,</w:t>
      </w:r>
    </w:p>
    <w:p w:rsidR="008E69B9" w:rsidRDefault="008E69B9" w:rsidP="008E69B9">
      <w:pPr>
        <w:pStyle w:val="ListeParagraf"/>
        <w:numPr>
          <w:ilvl w:val="0"/>
          <w:numId w:val="1"/>
        </w:numPr>
      </w:pPr>
      <w:proofErr w:type="spellStart"/>
      <w:r>
        <w:t>pH</w:t>
      </w:r>
      <w:proofErr w:type="spellEnd"/>
      <w:r>
        <w:t xml:space="preserve"> kavramının günlük hayatla ilişkilendirme,</w:t>
      </w:r>
    </w:p>
    <w:p w:rsidR="008E69B9" w:rsidRDefault="008E69B9" w:rsidP="008E69B9">
      <w:pPr>
        <w:pStyle w:val="ListeParagraf"/>
        <w:numPr>
          <w:ilvl w:val="0"/>
          <w:numId w:val="1"/>
        </w:numPr>
      </w:pPr>
      <w:r>
        <w:t>Sunum Yapma</w:t>
      </w:r>
    </w:p>
    <w:p w:rsidR="008E69B9" w:rsidRDefault="008E69B9" w:rsidP="008E69B9">
      <w:pPr>
        <w:pStyle w:val="ListeParagraf"/>
        <w:numPr>
          <w:ilvl w:val="0"/>
          <w:numId w:val="1"/>
        </w:numPr>
      </w:pPr>
      <w:r>
        <w:t>Bilgi teknolojilerini kullanma</w:t>
      </w:r>
    </w:p>
    <w:p w:rsidR="008E69B9" w:rsidRDefault="008E69B9" w:rsidP="008E69B9">
      <w:r>
        <w:t>Değerlendirme:</w:t>
      </w:r>
      <w:r>
        <w:br/>
        <w:t>• Dereceli Puanlama Anahtarı</w:t>
      </w:r>
    </w:p>
    <w:p w:rsidR="008E69B9" w:rsidRDefault="008E69B9" w:rsidP="008E69B9"/>
    <w:p w:rsidR="006C6AE5" w:rsidRDefault="006C6AE5" w:rsidP="008E69B9">
      <w:r>
        <w:t>Sevgili Öğrenciler,</w:t>
      </w:r>
    </w:p>
    <w:p w:rsidR="006C6AE5" w:rsidRDefault="006C6AE5" w:rsidP="008E69B9">
      <w:r>
        <w:t xml:space="preserve">Bu proje görevinde sizlerden marketlerde satılan suların </w:t>
      </w:r>
      <w:proofErr w:type="spellStart"/>
      <w:r>
        <w:t>pH</w:t>
      </w:r>
      <w:proofErr w:type="spellEnd"/>
      <w:r>
        <w:t xml:space="preserve"> değerlerini araştırmanız, bulduğunuz sonuçları insan sağlığı açısından değerlendirmeniz beklenmektedir.</w:t>
      </w:r>
      <w:r w:rsidR="00895D8F">
        <w:br/>
        <w:t>Projeniz Dereceli Puanlama Anahtarı kullanarak değerlendirilecektir.</w:t>
      </w:r>
    </w:p>
    <w:p w:rsidR="006C6AE5" w:rsidRDefault="00475CCF" w:rsidP="008E69B9">
      <w:r>
        <w:t>Proje görevini hazırlarken aşağıdaki basamakları takip etmeniz size kolaylık sağlayacaktır:</w:t>
      </w:r>
    </w:p>
    <w:p w:rsidR="00895D8F" w:rsidRDefault="00475CCF" w:rsidP="008E69B9">
      <w:r>
        <w:t>1. Çalışma planı hazırlayın ve bunu 2 ödevi aldıktan 2 hafta sonra öğretmeninize gösterin.</w:t>
      </w:r>
      <w:r>
        <w:br/>
        <w:t xml:space="preserve">2. Marketlerde satılan 10 farklı marka suyun etiket bilgilerine bakarak </w:t>
      </w:r>
      <w:proofErr w:type="spellStart"/>
      <w:r>
        <w:t>pH</w:t>
      </w:r>
      <w:proofErr w:type="spellEnd"/>
      <w:r>
        <w:t xml:space="preserve"> değerlerini bulun. Bulduğunuz değerleri bir çizelgeye kaydedin.</w:t>
      </w:r>
      <w:r w:rsidR="00753430">
        <w:br/>
        <w:t xml:space="preserve">3. Suların etiketlerini sökerek bir dosya içine veya </w:t>
      </w:r>
      <w:proofErr w:type="gramStart"/>
      <w:r w:rsidR="00753430">
        <w:t>kağıt</w:t>
      </w:r>
      <w:proofErr w:type="gramEnd"/>
      <w:r w:rsidR="00753430">
        <w:t xml:space="preserve"> üzerine okunacak şekilde yerleştirin.</w:t>
      </w:r>
      <w:r>
        <w:br/>
      </w:r>
      <w:r w:rsidR="00753430">
        <w:t>4</w:t>
      </w:r>
      <w:r>
        <w:t xml:space="preserve">. İnsan sağlığı açısından içme suyunun </w:t>
      </w:r>
      <w:proofErr w:type="spellStart"/>
      <w:r>
        <w:t>pH</w:t>
      </w:r>
      <w:proofErr w:type="spellEnd"/>
      <w:r>
        <w:t xml:space="preserve"> değerinin kaç olması gerektiğini çeşitli kaynaklardan araştırın. Bulduğunuz bilgileri </w:t>
      </w:r>
      <w:proofErr w:type="gramStart"/>
      <w:r>
        <w:t>kağıda</w:t>
      </w:r>
      <w:proofErr w:type="gramEnd"/>
      <w:r>
        <w:t xml:space="preserve"> geçirerek dosyanıza koyun.</w:t>
      </w:r>
      <w:r>
        <w:br/>
      </w:r>
      <w:r w:rsidR="00753430">
        <w:t>5</w:t>
      </w:r>
      <w:r>
        <w:t>. Araştırmalarınızı en az 3 farklı kaynaktan yapın. Bunlar farklı ansiklopedi, kitap veya internet sitesi vb. olabilir. Kaynak isimlerini dosyanızdaki “kaynakça” bölümüne yazın.</w:t>
      </w:r>
      <w:r w:rsidR="00753430">
        <w:br/>
        <w:t>6. İncelediğiniz suları insan sağlığına uygunlukları konusunda değerlendirin.</w:t>
      </w:r>
      <w:r w:rsidR="00753430">
        <w:br/>
        <w:t>7. Ödevi zamanında öğretmeninize teslim edin.</w:t>
      </w:r>
    </w:p>
    <w:p w:rsidR="00895D8F" w:rsidRDefault="00895D8F" w:rsidP="008E69B9"/>
    <w:p w:rsidR="00895D8F" w:rsidRDefault="00895D8F" w:rsidP="008E69B9"/>
    <w:p w:rsidR="00895D8F" w:rsidRDefault="00895D8F" w:rsidP="008E69B9"/>
    <w:p w:rsidR="00895D8F" w:rsidRDefault="00895D8F" w:rsidP="008E69B9"/>
    <w:p w:rsidR="00895D8F" w:rsidRDefault="00895D8F" w:rsidP="008E69B9"/>
    <w:p w:rsidR="00895D8F" w:rsidRDefault="00895D8F" w:rsidP="008E69B9"/>
    <w:p w:rsidR="00895D8F" w:rsidRDefault="00895D8F" w:rsidP="008E69B9"/>
    <w:p w:rsidR="00895D8F" w:rsidRDefault="00895D8F" w:rsidP="00895D8F">
      <w:pPr>
        <w:jc w:val="center"/>
      </w:pPr>
      <w:r>
        <w:lastRenderedPageBreak/>
        <w:t>Dereceli Puanlama Anahtarı</w:t>
      </w:r>
    </w:p>
    <w:p w:rsidR="00895D8F" w:rsidRDefault="00895D8F" w:rsidP="00895D8F">
      <w:proofErr w:type="spellStart"/>
      <w:r>
        <w:t>Öğrecinin</w:t>
      </w:r>
      <w:proofErr w:type="spellEnd"/>
      <w:r>
        <w:t xml:space="preserve"> Adı</w:t>
      </w:r>
      <w:proofErr w:type="gramStart"/>
      <w:r>
        <w:t>:......................................................</w:t>
      </w:r>
      <w:proofErr w:type="gramEnd"/>
      <w:r>
        <w:t xml:space="preserve">     </w:t>
      </w:r>
      <w:r>
        <w:tab/>
      </w:r>
      <w:r>
        <w:tab/>
      </w:r>
      <w:r>
        <w:tab/>
      </w:r>
      <w:r>
        <w:tab/>
        <w:t>Numarası</w:t>
      </w:r>
      <w:proofErr w:type="gramStart"/>
      <w:r>
        <w:t>:........</w:t>
      </w:r>
      <w:proofErr w:type="gramEnd"/>
    </w:p>
    <w:p w:rsidR="00895D8F" w:rsidRDefault="00895D8F" w:rsidP="00895D8F">
      <w:r>
        <w:t xml:space="preserve">Sınıfı: </w:t>
      </w:r>
      <w:proofErr w:type="gramStart"/>
      <w:r>
        <w:t>.................</w:t>
      </w:r>
      <w:proofErr w:type="gramEnd"/>
    </w:p>
    <w:tbl>
      <w:tblPr>
        <w:tblpPr w:leftFromText="141" w:rightFromText="141" w:vertAnchor="text" w:tblpX="116" w:tblpY="1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695"/>
        <w:gridCol w:w="7447"/>
      </w:tblGrid>
      <w:tr w:rsidR="00895D8F" w:rsidTr="003A5C2C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95" w:type="dxa"/>
            <w:tcBorders>
              <w:bottom w:val="single" w:sz="4" w:space="0" w:color="auto"/>
            </w:tcBorders>
          </w:tcPr>
          <w:p w:rsidR="00895D8F" w:rsidRDefault="00895D8F" w:rsidP="003A5C2C">
            <w:pPr>
              <w:jc w:val="center"/>
            </w:pPr>
            <w:r>
              <w:t>Performans Düzeyi</w:t>
            </w:r>
          </w:p>
        </w:tc>
        <w:tc>
          <w:tcPr>
            <w:tcW w:w="7447" w:type="dxa"/>
            <w:tcBorders>
              <w:bottom w:val="single" w:sz="4" w:space="0" w:color="auto"/>
            </w:tcBorders>
          </w:tcPr>
          <w:p w:rsidR="00895D8F" w:rsidRDefault="00895D8F" w:rsidP="00895D8F">
            <w:r>
              <w:t>Ölçütler</w:t>
            </w:r>
          </w:p>
        </w:tc>
      </w:tr>
      <w:tr w:rsidR="00895D8F" w:rsidTr="003A5C2C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695" w:type="dxa"/>
            <w:shd w:val="clear" w:color="auto" w:fill="F2F2F2" w:themeFill="background1" w:themeFillShade="F2"/>
          </w:tcPr>
          <w:p w:rsidR="00895D8F" w:rsidRDefault="00895D8F" w:rsidP="00895D8F"/>
        </w:tc>
        <w:tc>
          <w:tcPr>
            <w:tcW w:w="7447" w:type="dxa"/>
            <w:shd w:val="clear" w:color="auto" w:fill="F2F2F2" w:themeFill="background1" w:themeFillShade="F2"/>
          </w:tcPr>
          <w:p w:rsidR="00895D8F" w:rsidRDefault="00895D8F" w:rsidP="00895D8F">
            <w:r>
              <w:t>GÖRÜNÜM</w:t>
            </w:r>
          </w:p>
        </w:tc>
      </w:tr>
      <w:tr w:rsidR="00895D8F" w:rsidTr="003A5C2C">
        <w:tblPrEx>
          <w:tblCellMar>
            <w:top w:w="0" w:type="dxa"/>
            <w:bottom w:w="0" w:type="dxa"/>
          </w:tblCellMar>
        </w:tblPrEx>
        <w:trPr>
          <w:trHeight w:hRule="exact" w:val="434"/>
        </w:trPr>
        <w:tc>
          <w:tcPr>
            <w:tcW w:w="1695" w:type="dxa"/>
          </w:tcPr>
          <w:p w:rsidR="00895D8F" w:rsidRDefault="00895D8F" w:rsidP="00895D8F">
            <w:r>
              <w:t>2 puan</w:t>
            </w:r>
          </w:p>
        </w:tc>
        <w:tc>
          <w:tcPr>
            <w:tcW w:w="7447" w:type="dxa"/>
          </w:tcPr>
          <w:p w:rsidR="00895D8F" w:rsidRDefault="00895D8F" w:rsidP="00895D8F">
            <w:r>
              <w:t>Dosya düzenli ve imla kurallarına uyulmuş</w:t>
            </w:r>
          </w:p>
        </w:tc>
      </w:tr>
      <w:tr w:rsidR="00895D8F" w:rsidTr="003A5C2C">
        <w:tblPrEx>
          <w:tblCellMar>
            <w:top w:w="0" w:type="dxa"/>
            <w:bottom w:w="0" w:type="dxa"/>
          </w:tblCellMar>
        </w:tblPrEx>
        <w:trPr>
          <w:trHeight w:hRule="exact" w:val="428"/>
        </w:trPr>
        <w:tc>
          <w:tcPr>
            <w:tcW w:w="1695" w:type="dxa"/>
            <w:tcBorders>
              <w:bottom w:val="single" w:sz="4" w:space="0" w:color="auto"/>
            </w:tcBorders>
          </w:tcPr>
          <w:p w:rsidR="00895D8F" w:rsidRDefault="00895D8F" w:rsidP="00895D8F">
            <w:r>
              <w:t>1 puan</w:t>
            </w:r>
          </w:p>
        </w:tc>
        <w:tc>
          <w:tcPr>
            <w:tcW w:w="7447" w:type="dxa"/>
            <w:tcBorders>
              <w:bottom w:val="single" w:sz="4" w:space="0" w:color="auto"/>
            </w:tcBorders>
          </w:tcPr>
          <w:p w:rsidR="00895D8F" w:rsidRDefault="00895D8F" w:rsidP="00895D8F">
            <w:r>
              <w:t>Dosya yeterince düzenli değil veya çeşitli imla hataları var.</w:t>
            </w:r>
          </w:p>
        </w:tc>
      </w:tr>
      <w:tr w:rsidR="00895D8F" w:rsidTr="003A5C2C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1695" w:type="dxa"/>
            <w:shd w:val="clear" w:color="auto" w:fill="F2F2F2" w:themeFill="background1" w:themeFillShade="F2"/>
          </w:tcPr>
          <w:p w:rsidR="00895D8F" w:rsidRDefault="00895D8F" w:rsidP="00895D8F"/>
        </w:tc>
        <w:tc>
          <w:tcPr>
            <w:tcW w:w="7447" w:type="dxa"/>
            <w:shd w:val="clear" w:color="auto" w:fill="F2F2F2" w:themeFill="background1" w:themeFillShade="F2"/>
          </w:tcPr>
          <w:p w:rsidR="00895D8F" w:rsidRDefault="00895D8F" w:rsidP="00895D8F">
            <w:r>
              <w:t>İŞLEM BASAMAKLARI</w:t>
            </w:r>
          </w:p>
        </w:tc>
      </w:tr>
      <w:tr w:rsidR="00895D8F" w:rsidTr="003A5C2C">
        <w:tblPrEx>
          <w:tblCellMar>
            <w:top w:w="0" w:type="dxa"/>
            <w:bottom w:w="0" w:type="dxa"/>
          </w:tblCellMar>
        </w:tblPrEx>
        <w:trPr>
          <w:trHeight w:hRule="exact" w:val="416"/>
        </w:trPr>
        <w:tc>
          <w:tcPr>
            <w:tcW w:w="1695" w:type="dxa"/>
          </w:tcPr>
          <w:p w:rsidR="00895D8F" w:rsidRDefault="00895D8F" w:rsidP="00895D8F">
            <w:r>
              <w:t>3 Puan</w:t>
            </w:r>
          </w:p>
        </w:tc>
        <w:tc>
          <w:tcPr>
            <w:tcW w:w="7447" w:type="dxa"/>
          </w:tcPr>
          <w:p w:rsidR="00895D8F" w:rsidRDefault="00895D8F" w:rsidP="00895D8F">
            <w:r>
              <w:t>Proje yönergenin tüm basamaklarına uygun</w:t>
            </w:r>
          </w:p>
        </w:tc>
      </w:tr>
      <w:tr w:rsidR="00770BB8" w:rsidTr="003A5C2C">
        <w:tblPrEx>
          <w:tblCellMar>
            <w:top w:w="0" w:type="dxa"/>
            <w:bottom w:w="0" w:type="dxa"/>
          </w:tblCellMar>
        </w:tblPrEx>
        <w:trPr>
          <w:trHeight w:hRule="exact" w:val="423"/>
        </w:trPr>
        <w:tc>
          <w:tcPr>
            <w:tcW w:w="1695" w:type="dxa"/>
          </w:tcPr>
          <w:p w:rsidR="00770BB8" w:rsidRDefault="00770BB8" w:rsidP="00770BB8">
            <w:r>
              <w:t>2 puan</w:t>
            </w:r>
          </w:p>
        </w:tc>
        <w:tc>
          <w:tcPr>
            <w:tcW w:w="7447" w:type="dxa"/>
          </w:tcPr>
          <w:p w:rsidR="00770BB8" w:rsidRDefault="00770BB8" w:rsidP="00770BB8">
            <w:r>
              <w:t>Proje yönergeye kısmen uygun</w:t>
            </w:r>
          </w:p>
        </w:tc>
      </w:tr>
      <w:tr w:rsidR="00770BB8" w:rsidTr="003A5C2C">
        <w:tblPrEx>
          <w:tblCellMar>
            <w:top w:w="0" w:type="dxa"/>
            <w:bottom w:w="0" w:type="dxa"/>
          </w:tblCellMar>
        </w:tblPrEx>
        <w:trPr>
          <w:trHeight w:hRule="exact" w:val="417"/>
        </w:trPr>
        <w:tc>
          <w:tcPr>
            <w:tcW w:w="1695" w:type="dxa"/>
            <w:tcBorders>
              <w:bottom w:val="single" w:sz="4" w:space="0" w:color="auto"/>
            </w:tcBorders>
          </w:tcPr>
          <w:p w:rsidR="00770BB8" w:rsidRDefault="00770BB8" w:rsidP="00770BB8">
            <w:r>
              <w:t>1 puan</w:t>
            </w:r>
          </w:p>
        </w:tc>
        <w:tc>
          <w:tcPr>
            <w:tcW w:w="7447" w:type="dxa"/>
            <w:tcBorders>
              <w:bottom w:val="single" w:sz="4" w:space="0" w:color="auto"/>
            </w:tcBorders>
          </w:tcPr>
          <w:p w:rsidR="00770BB8" w:rsidRDefault="00770BB8" w:rsidP="00770BB8">
            <w:r>
              <w:t>Proje yönergeye uygun değil.</w:t>
            </w:r>
          </w:p>
        </w:tc>
      </w:tr>
      <w:tr w:rsidR="00770BB8" w:rsidTr="003A5C2C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695" w:type="dxa"/>
            <w:shd w:val="clear" w:color="auto" w:fill="F2F2F2" w:themeFill="background1" w:themeFillShade="F2"/>
          </w:tcPr>
          <w:p w:rsidR="00770BB8" w:rsidRDefault="00770BB8" w:rsidP="00770BB8"/>
        </w:tc>
        <w:tc>
          <w:tcPr>
            <w:tcW w:w="7447" w:type="dxa"/>
            <w:shd w:val="clear" w:color="auto" w:fill="F2F2F2" w:themeFill="background1" w:themeFillShade="F2"/>
          </w:tcPr>
          <w:p w:rsidR="00770BB8" w:rsidRDefault="00770BB8" w:rsidP="00770BB8">
            <w:r>
              <w:t>NİTELİK</w:t>
            </w:r>
          </w:p>
        </w:tc>
      </w:tr>
      <w:tr w:rsidR="00770BB8" w:rsidTr="00770BB8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95" w:type="dxa"/>
          </w:tcPr>
          <w:p w:rsidR="00770BB8" w:rsidRDefault="00770BB8" w:rsidP="00770BB8">
            <w:r>
              <w:t>3 Puan</w:t>
            </w:r>
          </w:p>
        </w:tc>
        <w:tc>
          <w:tcPr>
            <w:tcW w:w="7447" w:type="dxa"/>
          </w:tcPr>
          <w:p w:rsidR="00770BB8" w:rsidRDefault="00770BB8" w:rsidP="00770BB8">
            <w:r>
              <w:t xml:space="preserve">10 farklı marka suyun </w:t>
            </w:r>
            <w:proofErr w:type="spellStart"/>
            <w:r>
              <w:t>pH</w:t>
            </w:r>
            <w:proofErr w:type="spellEnd"/>
            <w:r>
              <w:t xml:space="preserve"> değerleri bulunmuş ve sağlıklı suyun </w:t>
            </w:r>
            <w:proofErr w:type="spellStart"/>
            <w:r>
              <w:t>pH</w:t>
            </w:r>
            <w:proofErr w:type="spellEnd"/>
            <w:r>
              <w:t xml:space="preserve"> değeri araştırılmış.</w:t>
            </w:r>
          </w:p>
        </w:tc>
      </w:tr>
      <w:tr w:rsidR="00770BB8" w:rsidTr="00770BB8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95" w:type="dxa"/>
          </w:tcPr>
          <w:p w:rsidR="00770BB8" w:rsidRDefault="00770BB8" w:rsidP="00770BB8">
            <w:r>
              <w:t>2 puan</w:t>
            </w:r>
          </w:p>
        </w:tc>
        <w:tc>
          <w:tcPr>
            <w:tcW w:w="7447" w:type="dxa"/>
          </w:tcPr>
          <w:p w:rsidR="00770BB8" w:rsidRDefault="00770BB8" w:rsidP="00770BB8">
            <w:r>
              <w:t xml:space="preserve">10 farklı marka suyun </w:t>
            </w:r>
            <w:proofErr w:type="spellStart"/>
            <w:r>
              <w:t>pH</w:t>
            </w:r>
            <w:proofErr w:type="spellEnd"/>
            <w:r>
              <w:t xml:space="preserve"> değerleri bulunmuş </w:t>
            </w:r>
            <w:r w:rsidR="008A1CD2">
              <w:t>fakat sağlıklı</w:t>
            </w:r>
            <w:r>
              <w:t xml:space="preserve"> suyun </w:t>
            </w:r>
            <w:proofErr w:type="spellStart"/>
            <w:r>
              <w:t>pH</w:t>
            </w:r>
            <w:proofErr w:type="spellEnd"/>
            <w:r>
              <w:t xml:space="preserve"> değeri araştırılmamış.</w:t>
            </w:r>
          </w:p>
        </w:tc>
      </w:tr>
      <w:tr w:rsidR="00770BB8" w:rsidTr="003A5C2C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95" w:type="dxa"/>
            <w:tcBorders>
              <w:bottom w:val="single" w:sz="4" w:space="0" w:color="auto"/>
            </w:tcBorders>
          </w:tcPr>
          <w:p w:rsidR="00770BB8" w:rsidRDefault="00770BB8" w:rsidP="00770BB8">
            <w:r>
              <w:t>1 puan</w:t>
            </w:r>
          </w:p>
        </w:tc>
        <w:tc>
          <w:tcPr>
            <w:tcW w:w="7447" w:type="dxa"/>
            <w:tcBorders>
              <w:bottom w:val="single" w:sz="4" w:space="0" w:color="auto"/>
            </w:tcBorders>
          </w:tcPr>
          <w:p w:rsidR="00770BB8" w:rsidRDefault="00770BB8" w:rsidP="00770BB8">
            <w:r>
              <w:t xml:space="preserve">10’dan az marka suyun </w:t>
            </w:r>
            <w:proofErr w:type="spellStart"/>
            <w:r>
              <w:t>pH</w:t>
            </w:r>
            <w:proofErr w:type="spellEnd"/>
            <w:r>
              <w:t xml:space="preserve"> değerleri bulunmuş ve sağlıklı suyun </w:t>
            </w:r>
            <w:proofErr w:type="spellStart"/>
            <w:r>
              <w:t>pH</w:t>
            </w:r>
            <w:proofErr w:type="spellEnd"/>
            <w:r>
              <w:t xml:space="preserve"> değeri araştırılmamış.</w:t>
            </w:r>
          </w:p>
        </w:tc>
      </w:tr>
      <w:tr w:rsidR="00770BB8" w:rsidTr="003A5C2C">
        <w:tblPrEx>
          <w:tblCellMar>
            <w:top w:w="0" w:type="dxa"/>
            <w:bottom w:w="0" w:type="dxa"/>
          </w:tblCellMar>
        </w:tblPrEx>
        <w:trPr>
          <w:trHeight w:hRule="exact" w:val="395"/>
        </w:trPr>
        <w:tc>
          <w:tcPr>
            <w:tcW w:w="1695" w:type="dxa"/>
            <w:shd w:val="clear" w:color="auto" w:fill="F2F2F2" w:themeFill="background1" w:themeFillShade="F2"/>
          </w:tcPr>
          <w:p w:rsidR="00770BB8" w:rsidRDefault="00770BB8" w:rsidP="00770BB8"/>
        </w:tc>
        <w:tc>
          <w:tcPr>
            <w:tcW w:w="7447" w:type="dxa"/>
            <w:shd w:val="clear" w:color="auto" w:fill="F2F2F2" w:themeFill="background1" w:themeFillShade="F2"/>
          </w:tcPr>
          <w:p w:rsidR="00770BB8" w:rsidRDefault="00770BB8" w:rsidP="00770BB8">
            <w:r>
              <w:t>KAYNAK KULLANIMI</w:t>
            </w:r>
          </w:p>
        </w:tc>
      </w:tr>
      <w:tr w:rsidR="003A5C2C" w:rsidTr="00770BB8">
        <w:tblPrEx>
          <w:tblCellMar>
            <w:top w:w="0" w:type="dxa"/>
            <w:bottom w:w="0" w:type="dxa"/>
          </w:tblCellMar>
        </w:tblPrEx>
        <w:trPr>
          <w:trHeight w:hRule="exact" w:val="395"/>
        </w:trPr>
        <w:tc>
          <w:tcPr>
            <w:tcW w:w="1695" w:type="dxa"/>
          </w:tcPr>
          <w:p w:rsidR="003A5C2C" w:rsidRDefault="003A5C2C" w:rsidP="003A5C2C">
            <w:r>
              <w:t>3 Puan</w:t>
            </w:r>
          </w:p>
        </w:tc>
        <w:tc>
          <w:tcPr>
            <w:tcW w:w="7447" w:type="dxa"/>
          </w:tcPr>
          <w:p w:rsidR="003A5C2C" w:rsidRDefault="003A5C2C" w:rsidP="003A5C2C">
            <w:r>
              <w:t>3 Farklı kaynakta araştırma yapılmış</w:t>
            </w:r>
          </w:p>
        </w:tc>
      </w:tr>
      <w:tr w:rsidR="003A5C2C" w:rsidTr="00770BB8">
        <w:tblPrEx>
          <w:tblCellMar>
            <w:top w:w="0" w:type="dxa"/>
            <w:bottom w:w="0" w:type="dxa"/>
          </w:tblCellMar>
        </w:tblPrEx>
        <w:trPr>
          <w:trHeight w:hRule="exact" w:val="429"/>
        </w:trPr>
        <w:tc>
          <w:tcPr>
            <w:tcW w:w="1695" w:type="dxa"/>
          </w:tcPr>
          <w:p w:rsidR="003A5C2C" w:rsidRDefault="003A5C2C" w:rsidP="003A5C2C">
            <w:r>
              <w:t>2 puan</w:t>
            </w:r>
          </w:p>
        </w:tc>
        <w:tc>
          <w:tcPr>
            <w:tcW w:w="7447" w:type="dxa"/>
          </w:tcPr>
          <w:p w:rsidR="003A5C2C" w:rsidRDefault="003A5C2C" w:rsidP="003A5C2C">
            <w:proofErr w:type="gramStart"/>
            <w:r>
              <w:t>2  Farklı</w:t>
            </w:r>
            <w:proofErr w:type="gramEnd"/>
            <w:r>
              <w:t xml:space="preserve"> kaynakta araştırma yapılmış</w:t>
            </w:r>
          </w:p>
        </w:tc>
      </w:tr>
      <w:tr w:rsidR="003A5C2C" w:rsidTr="003A5C2C">
        <w:tblPrEx>
          <w:tblCellMar>
            <w:top w:w="0" w:type="dxa"/>
            <w:bottom w:w="0" w:type="dxa"/>
          </w:tblCellMar>
        </w:tblPrEx>
        <w:trPr>
          <w:trHeight w:hRule="exact" w:val="321"/>
        </w:trPr>
        <w:tc>
          <w:tcPr>
            <w:tcW w:w="1695" w:type="dxa"/>
            <w:tcBorders>
              <w:bottom w:val="single" w:sz="4" w:space="0" w:color="auto"/>
            </w:tcBorders>
          </w:tcPr>
          <w:p w:rsidR="003A5C2C" w:rsidRDefault="003A5C2C" w:rsidP="003A5C2C">
            <w:r>
              <w:t>1 puan</w:t>
            </w:r>
          </w:p>
        </w:tc>
        <w:tc>
          <w:tcPr>
            <w:tcW w:w="7447" w:type="dxa"/>
            <w:tcBorders>
              <w:bottom w:val="single" w:sz="4" w:space="0" w:color="auto"/>
            </w:tcBorders>
          </w:tcPr>
          <w:p w:rsidR="003A5C2C" w:rsidRDefault="003A5C2C" w:rsidP="003A5C2C">
            <w:r>
              <w:t>1 kaynak veya kaynak belirtilmemiş</w:t>
            </w:r>
          </w:p>
        </w:tc>
      </w:tr>
      <w:tr w:rsidR="003A5C2C" w:rsidTr="003A5C2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695" w:type="dxa"/>
            <w:shd w:val="clear" w:color="auto" w:fill="F2F2F2" w:themeFill="background1" w:themeFillShade="F2"/>
          </w:tcPr>
          <w:p w:rsidR="003A5C2C" w:rsidRDefault="003A5C2C" w:rsidP="003A5C2C"/>
        </w:tc>
        <w:tc>
          <w:tcPr>
            <w:tcW w:w="7447" w:type="dxa"/>
            <w:shd w:val="clear" w:color="auto" w:fill="F2F2F2" w:themeFill="background1" w:themeFillShade="F2"/>
          </w:tcPr>
          <w:p w:rsidR="003A5C2C" w:rsidRDefault="003A5C2C" w:rsidP="003A5C2C">
            <w:r>
              <w:t>ZAMAN KULLANIMI</w:t>
            </w:r>
          </w:p>
        </w:tc>
      </w:tr>
      <w:tr w:rsidR="003A5C2C" w:rsidTr="003A5C2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695" w:type="dxa"/>
          </w:tcPr>
          <w:p w:rsidR="003A5C2C" w:rsidRDefault="003A5C2C" w:rsidP="003A5C2C">
            <w:r>
              <w:t>3 Puan</w:t>
            </w:r>
          </w:p>
        </w:tc>
        <w:tc>
          <w:tcPr>
            <w:tcW w:w="7447" w:type="dxa"/>
          </w:tcPr>
          <w:p w:rsidR="003A5C2C" w:rsidRDefault="003A5C2C" w:rsidP="003A5C2C">
            <w:r>
              <w:t>Ödev zamanında teslim edildi</w:t>
            </w:r>
          </w:p>
        </w:tc>
      </w:tr>
      <w:tr w:rsidR="003A5C2C" w:rsidTr="003A5C2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695" w:type="dxa"/>
          </w:tcPr>
          <w:p w:rsidR="003A5C2C" w:rsidRDefault="003A5C2C" w:rsidP="003A5C2C">
            <w:r>
              <w:t>2 puan</w:t>
            </w:r>
          </w:p>
        </w:tc>
        <w:tc>
          <w:tcPr>
            <w:tcW w:w="7447" w:type="dxa"/>
          </w:tcPr>
          <w:p w:rsidR="003A5C2C" w:rsidRDefault="003A5C2C" w:rsidP="003A5C2C">
            <w:r>
              <w:t>Ödev 1 hafta geç teslim edildi</w:t>
            </w:r>
          </w:p>
        </w:tc>
      </w:tr>
      <w:tr w:rsidR="003A5C2C" w:rsidTr="008A1CD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695" w:type="dxa"/>
            <w:tcBorders>
              <w:bottom w:val="single" w:sz="4" w:space="0" w:color="auto"/>
            </w:tcBorders>
          </w:tcPr>
          <w:p w:rsidR="003A5C2C" w:rsidRDefault="003A5C2C" w:rsidP="003A5C2C">
            <w:r>
              <w:t>1 puan</w:t>
            </w:r>
          </w:p>
        </w:tc>
        <w:tc>
          <w:tcPr>
            <w:tcW w:w="7447" w:type="dxa"/>
            <w:tcBorders>
              <w:bottom w:val="single" w:sz="4" w:space="0" w:color="auto"/>
            </w:tcBorders>
          </w:tcPr>
          <w:p w:rsidR="003A5C2C" w:rsidRDefault="003A5C2C" w:rsidP="003A5C2C">
            <w:r>
              <w:t>Ödev tesliminde gecikme 1haftadan çok oldu</w:t>
            </w:r>
          </w:p>
        </w:tc>
      </w:tr>
      <w:tr w:rsidR="003A5C2C" w:rsidTr="008A1CD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695" w:type="dxa"/>
            <w:shd w:val="clear" w:color="auto" w:fill="F2F2F2" w:themeFill="background1" w:themeFillShade="F2"/>
          </w:tcPr>
          <w:p w:rsidR="003A5C2C" w:rsidRDefault="003A5C2C" w:rsidP="003A5C2C"/>
        </w:tc>
        <w:tc>
          <w:tcPr>
            <w:tcW w:w="7447" w:type="dxa"/>
            <w:shd w:val="clear" w:color="auto" w:fill="F2F2F2" w:themeFill="background1" w:themeFillShade="F2"/>
          </w:tcPr>
          <w:p w:rsidR="003A5C2C" w:rsidRDefault="003A5C2C" w:rsidP="003A5C2C">
            <w:r>
              <w:t>BİLİMSEL DOĞRULUK</w:t>
            </w:r>
          </w:p>
        </w:tc>
      </w:tr>
      <w:tr w:rsidR="00D56BF9" w:rsidTr="003A5C2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695" w:type="dxa"/>
          </w:tcPr>
          <w:p w:rsidR="00D56BF9" w:rsidRDefault="00D56BF9" w:rsidP="003A5C2C">
            <w:r>
              <w:t>1 puan</w:t>
            </w:r>
          </w:p>
        </w:tc>
        <w:tc>
          <w:tcPr>
            <w:tcW w:w="7447" w:type="dxa"/>
          </w:tcPr>
          <w:p w:rsidR="00D56BF9" w:rsidRDefault="00D56BF9" w:rsidP="003A5C2C">
            <w:r>
              <w:t>Sunum bilimsel hata içermiyor</w:t>
            </w:r>
          </w:p>
        </w:tc>
      </w:tr>
      <w:tr w:rsidR="00D56BF9" w:rsidTr="003A5C2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695" w:type="dxa"/>
          </w:tcPr>
          <w:p w:rsidR="00D56BF9" w:rsidRDefault="00D56BF9" w:rsidP="003A5C2C">
            <w:r>
              <w:t>2 puan</w:t>
            </w:r>
          </w:p>
        </w:tc>
        <w:tc>
          <w:tcPr>
            <w:tcW w:w="7447" w:type="dxa"/>
          </w:tcPr>
          <w:p w:rsidR="00D56BF9" w:rsidRDefault="00D56BF9" w:rsidP="003A5C2C">
            <w:r>
              <w:t>Sunumda bazı bilimsel hatalar var</w:t>
            </w:r>
          </w:p>
        </w:tc>
      </w:tr>
      <w:tr w:rsidR="00D56BF9" w:rsidTr="003A5C2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695" w:type="dxa"/>
          </w:tcPr>
          <w:p w:rsidR="00D56BF9" w:rsidRDefault="00D56BF9" w:rsidP="003A5C2C">
            <w:r>
              <w:t>3 puan</w:t>
            </w:r>
          </w:p>
        </w:tc>
        <w:tc>
          <w:tcPr>
            <w:tcW w:w="7447" w:type="dxa"/>
          </w:tcPr>
          <w:p w:rsidR="00D56BF9" w:rsidRDefault="00D56BF9" w:rsidP="00D56BF9">
            <w:r>
              <w:t>Sunumda çok sayıda bilimsel hatalar var</w:t>
            </w:r>
          </w:p>
        </w:tc>
      </w:tr>
    </w:tbl>
    <w:p w:rsidR="00895D8F" w:rsidRDefault="00895D8F" w:rsidP="00895D8F"/>
    <w:p w:rsidR="00475CCF" w:rsidRDefault="00753430" w:rsidP="008E69B9">
      <w:r>
        <w:br/>
      </w:r>
    </w:p>
    <w:sectPr w:rsidR="00475CCF" w:rsidSect="007C7F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A7548"/>
    <w:multiLevelType w:val="hybridMultilevel"/>
    <w:tmpl w:val="3D86A9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E69B9"/>
    <w:rsid w:val="001150FD"/>
    <w:rsid w:val="002B4E47"/>
    <w:rsid w:val="003A5C2C"/>
    <w:rsid w:val="00475CCF"/>
    <w:rsid w:val="00496EBC"/>
    <w:rsid w:val="006C6AE5"/>
    <w:rsid w:val="00753430"/>
    <w:rsid w:val="00770BB8"/>
    <w:rsid w:val="007C7F25"/>
    <w:rsid w:val="00887F2A"/>
    <w:rsid w:val="00895D8F"/>
    <w:rsid w:val="008A1CD2"/>
    <w:rsid w:val="008E69B9"/>
    <w:rsid w:val="009A6F1E"/>
    <w:rsid w:val="009C7332"/>
    <w:rsid w:val="00D56BF9"/>
    <w:rsid w:val="00E31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F2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E69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2014-02-01T21:46:00Z</dcterms:created>
  <dcterms:modified xsi:type="dcterms:W3CDTF">2014-02-01T21:46:00Z</dcterms:modified>
</cp:coreProperties>
</file>